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5499" w14:textId="77777777" w:rsidR="005569DD" w:rsidRDefault="005569DD" w:rsidP="00995901">
      <w:pPr>
        <w:pStyle w:val="Title"/>
      </w:pPr>
      <w:r>
        <w:t xml:space="preserve">Five Franciscan Martyrs </w:t>
      </w:r>
      <w:r w:rsidR="00CF2385">
        <w:t>Region</w:t>
      </w:r>
    </w:p>
    <w:p w14:paraId="23DC205B" w14:textId="620A5815" w:rsidR="00CF2385" w:rsidRDefault="00CF2385" w:rsidP="00995901">
      <w:pPr>
        <w:pStyle w:val="Title"/>
      </w:pPr>
      <w:r>
        <w:t>Financial Policies</w:t>
      </w:r>
    </w:p>
    <w:p w14:paraId="7384CA15" w14:textId="706B6B7D" w:rsidR="00833D8E" w:rsidRDefault="00833D8E" w:rsidP="00227B82">
      <w:pPr>
        <w:pStyle w:val="Heading1"/>
      </w:pPr>
      <w:r>
        <w:t>Purpose and Scope</w:t>
      </w:r>
    </w:p>
    <w:p w14:paraId="128CAD2B" w14:textId="735207F0" w:rsidR="00833D8E" w:rsidRDefault="00833D8E" w:rsidP="00CF2385">
      <w:r>
        <w:t>This document lists the financial and fiscal policies and procedures of the Five Franciscan Martyrs Region. It is meant to collect procedures, which heretofore had been oral, and put them into written form.</w:t>
      </w:r>
    </w:p>
    <w:p w14:paraId="5C564D03" w14:textId="48080191" w:rsidR="00833D8E" w:rsidRDefault="00833D8E" w:rsidP="00227B82">
      <w:pPr>
        <w:pStyle w:val="Heading1"/>
      </w:pPr>
      <w:r>
        <w:t xml:space="preserve">Reimbursement </w:t>
      </w:r>
      <w:r w:rsidR="00227B82">
        <w:t>and Payments</w:t>
      </w:r>
    </w:p>
    <w:p w14:paraId="47DAF4D0" w14:textId="32F935F3" w:rsidR="00833D8E" w:rsidRDefault="00227B82" w:rsidP="00227B82">
      <w:pPr>
        <w:pStyle w:val="Heading2"/>
      </w:pPr>
      <w:r>
        <w:t xml:space="preserve">Reimbursement </w:t>
      </w:r>
      <w:r w:rsidR="00833D8E">
        <w:t>Policies</w:t>
      </w:r>
    </w:p>
    <w:p w14:paraId="55EB09C3" w14:textId="2C82CC17" w:rsidR="00CF2385" w:rsidRDefault="00CF2385" w:rsidP="00CF2385">
      <w:r>
        <w:t xml:space="preserve">If any individual expenditure is $200.00 or more, present the completed Request to the </w:t>
      </w:r>
      <w:r w:rsidR="00995901">
        <w:t xml:space="preserve">Regional </w:t>
      </w:r>
      <w:r>
        <w:t xml:space="preserve">Fraternity Minister for expenditure approval. The </w:t>
      </w:r>
      <w:r w:rsidR="006D2DB6">
        <w:t>T</w:t>
      </w:r>
      <w:r>
        <w:t xml:space="preserve">reasurer </w:t>
      </w:r>
      <w:r w:rsidR="006D2DB6">
        <w:t xml:space="preserve">is </w:t>
      </w:r>
      <w:r>
        <w:t xml:space="preserve">not </w:t>
      </w:r>
      <w:r w:rsidR="006D2DB6">
        <w:t xml:space="preserve">to </w:t>
      </w:r>
      <w:r>
        <w:t xml:space="preserve">process the Request until the </w:t>
      </w:r>
      <w:r w:rsidR="00995901">
        <w:t xml:space="preserve">Regional </w:t>
      </w:r>
      <w:r>
        <w:t xml:space="preserve">Fraternity Minister has approved </w:t>
      </w:r>
      <w:r w:rsidR="006D2DB6">
        <w:t>it</w:t>
      </w:r>
      <w:r>
        <w:t>.</w:t>
      </w:r>
    </w:p>
    <w:p w14:paraId="223B5E81" w14:textId="334ADD08" w:rsidR="00913081" w:rsidRDefault="00913081" w:rsidP="00913081">
      <w:r>
        <w:t xml:space="preserve">If </w:t>
      </w:r>
      <w:r w:rsidR="00E24919">
        <w:t>the Regional Minister approves a reimbursement request</w:t>
      </w:r>
      <w:r>
        <w:t>, s/he must sign and date it.</w:t>
      </w:r>
    </w:p>
    <w:p w14:paraId="6CCB830A" w14:textId="6FCED6A8" w:rsidR="00CF2385" w:rsidRDefault="00E24919" w:rsidP="00CF2385">
      <w:r>
        <w:t>The Region does not require councilors</w:t>
      </w:r>
      <w:r w:rsidR="00CF2385">
        <w:t xml:space="preserve"> to attend Professions. The Region does</w:t>
      </w:r>
      <w:r w:rsidR="00833D8E">
        <w:t xml:space="preserve"> </w:t>
      </w:r>
      <w:r w:rsidR="00CF2385">
        <w:t>n</w:t>
      </w:r>
      <w:r w:rsidR="00833D8E">
        <w:t>o</w:t>
      </w:r>
      <w:r w:rsidR="00CF2385">
        <w:t xml:space="preserve">t reimburse attendance </w:t>
      </w:r>
      <w:r w:rsidR="00833D8E">
        <w:t>a</w:t>
      </w:r>
      <w:r w:rsidR="00CF2385">
        <w:t xml:space="preserve">t Professions.  </w:t>
      </w:r>
    </w:p>
    <w:p w14:paraId="4140810A" w14:textId="4338F710" w:rsidR="00CF2385" w:rsidRDefault="00CF2385" w:rsidP="00CF2385">
      <w:r>
        <w:t>Visitation and Election mileage will be reimbursed by the Region</w:t>
      </w:r>
      <w:r w:rsidR="00833D8E">
        <w:t>, not the local fraternity</w:t>
      </w:r>
      <w:r>
        <w:t>.</w:t>
      </w:r>
      <w:r w:rsidR="00C25212">
        <w:t xml:space="preserve"> The local fraternity pays a stipend to the Region based on current policy, which is to pay based on a mileage range. </w:t>
      </w:r>
      <w:r w:rsidR="00C25212" w:rsidRPr="00C25212">
        <w:rPr>
          <w:i/>
          <w:iCs/>
        </w:rPr>
        <w:t xml:space="preserve">Note: </w:t>
      </w:r>
      <w:r w:rsidRPr="00C25212">
        <w:rPr>
          <w:i/>
          <w:iCs/>
        </w:rPr>
        <w:t>Make sure Fraternity Minister and Treasurer understand the "Visitation and Election Stipends" procedure furnished by the Region.</w:t>
      </w:r>
    </w:p>
    <w:p w14:paraId="73654163" w14:textId="014A3A88" w:rsidR="00CF2385" w:rsidRDefault="00995901" w:rsidP="00CF2385">
      <w:r>
        <w:t>If the local fraternity provides the Visitor with a stipend check</w:t>
      </w:r>
      <w:r w:rsidR="00C25212">
        <w:t xml:space="preserve"> payable to the Visitor</w:t>
      </w:r>
      <w:r>
        <w:t xml:space="preserve">, s/he </w:t>
      </w:r>
      <w:r w:rsidR="00CF2385">
        <w:t xml:space="preserve">must </w:t>
      </w:r>
      <w:r>
        <w:t xml:space="preserve">endorse it over to the Region and </w:t>
      </w:r>
      <w:r w:rsidR="00CF2385">
        <w:t xml:space="preserve">mail </w:t>
      </w:r>
      <w:r w:rsidR="00833D8E">
        <w:t>the</w:t>
      </w:r>
      <w:r>
        <w:t xml:space="preserve"> </w:t>
      </w:r>
      <w:r w:rsidR="00CF2385">
        <w:t>stipend to the Regional Treasurer.</w:t>
      </w:r>
    </w:p>
    <w:p w14:paraId="0E8A7977" w14:textId="063C74A2" w:rsidR="00CF2385" w:rsidRDefault="00C25212" w:rsidP="00CF2385">
      <w:r>
        <w:t xml:space="preserve">Lodging is </w:t>
      </w:r>
      <w:r w:rsidR="00CF2385">
        <w:t xml:space="preserve">not reimbursed for </w:t>
      </w:r>
      <w:r>
        <w:t>visitations or elections</w:t>
      </w:r>
      <w:r w:rsidR="00CF2385">
        <w:t xml:space="preserve">.  </w:t>
      </w:r>
      <w:r w:rsidR="00995901">
        <w:t xml:space="preserve">The </w:t>
      </w:r>
      <w:r w:rsidR="00833D8E">
        <w:t>local f</w:t>
      </w:r>
      <w:r w:rsidR="00CF2385">
        <w:t xml:space="preserve">raternity should furnish </w:t>
      </w:r>
      <w:r w:rsidR="00995901">
        <w:t xml:space="preserve">Visitor </w:t>
      </w:r>
      <w:r w:rsidR="00CF2385">
        <w:t>accommodations</w:t>
      </w:r>
      <w:r w:rsidR="00833D8E">
        <w:t xml:space="preserve"> if needed</w:t>
      </w:r>
      <w:r w:rsidR="00CF2385">
        <w:t>.</w:t>
      </w:r>
    </w:p>
    <w:p w14:paraId="038C1D5C" w14:textId="77777777" w:rsidR="00913081" w:rsidRDefault="00913081" w:rsidP="00227B82">
      <w:pPr>
        <w:pStyle w:val="Heading2"/>
      </w:pPr>
      <w:r>
        <w:t>Reimbursement Instructions</w:t>
      </w:r>
    </w:p>
    <w:p w14:paraId="314F1782" w14:textId="111E6966" w:rsidR="00913081" w:rsidRDefault="00913081" w:rsidP="00913081">
      <w:r>
        <w:t xml:space="preserve">Record the end date of the period in which the </w:t>
      </w:r>
      <w:r w:rsidR="00815C68">
        <w:t>expenditure was</w:t>
      </w:r>
      <w:r>
        <w:t xml:space="preserve"> incurred.</w:t>
      </w:r>
    </w:p>
    <w:p w14:paraId="42459BD6" w14:textId="7102F10B" w:rsidR="00913081" w:rsidRDefault="00913081" w:rsidP="00913081">
      <w:r>
        <w:t>Describe and explain the reason for the expenditure</w:t>
      </w:r>
      <w:r w:rsidR="00C25212">
        <w:t>, the date of the expense, and its amount</w:t>
      </w:r>
      <w:r>
        <w:t>.</w:t>
      </w:r>
    </w:p>
    <w:p w14:paraId="037830C5" w14:textId="77777777" w:rsidR="00913081" w:rsidRDefault="00913081" w:rsidP="00913081">
      <w:r>
        <w:t>If the expenditure is for auto travel, record the miles driven, and insert the current approved rate per mile (currently .50 cents per mile).</w:t>
      </w:r>
    </w:p>
    <w:p w14:paraId="0A48F0F7" w14:textId="2F7FD5D9" w:rsidR="00C25212" w:rsidRDefault="00C25212" w:rsidP="00913081">
      <w:r>
        <w:t>If the expense is specific to a Family, include the name of the Family.</w:t>
      </w:r>
      <w:r w:rsidR="005F21EA">
        <w:t xml:space="preserve"> If it is specific to a fraternity, identify the name of the Family to which it belongs.</w:t>
      </w:r>
    </w:p>
    <w:p w14:paraId="029D5D30" w14:textId="77777777" w:rsidR="00913081" w:rsidRDefault="00913081" w:rsidP="00913081">
      <w:r>
        <w:t>Total the expenditures.</w:t>
      </w:r>
    </w:p>
    <w:p w14:paraId="6A0CBDF2" w14:textId="39C66528" w:rsidR="00913081" w:rsidRDefault="00913081" w:rsidP="00913081">
      <w:r>
        <w:t>If you wish to donate an amount to the Region to help defray expenses</w:t>
      </w:r>
      <w:r w:rsidR="00C25212">
        <w:t>,</w:t>
      </w:r>
      <w:r>
        <w:t xml:space="preserve"> enter </w:t>
      </w:r>
      <w:r w:rsidR="00C25212">
        <w:t xml:space="preserve">it </w:t>
      </w:r>
      <w:r>
        <w:t xml:space="preserve">on </w:t>
      </w:r>
      <w:r w:rsidR="00C25212">
        <w:t xml:space="preserve">the </w:t>
      </w:r>
      <w:r>
        <w:t>line</w:t>
      </w:r>
      <w:r w:rsidR="00C25212">
        <w:t>.</w:t>
      </w:r>
    </w:p>
    <w:p w14:paraId="05DFE003" w14:textId="51932C03" w:rsidR="00913081" w:rsidRDefault="00913081" w:rsidP="00913081">
      <w:r>
        <w:lastRenderedPageBreak/>
        <w:t>Total the individual expenditures being requested for reimbursement</w:t>
      </w:r>
      <w:r w:rsidR="00C25212">
        <w:t xml:space="preserve"> less the donation, of any</w:t>
      </w:r>
      <w:r>
        <w:t>.</w:t>
      </w:r>
    </w:p>
    <w:p w14:paraId="39CC7636" w14:textId="5885389D" w:rsidR="00913081" w:rsidRDefault="00C25212" w:rsidP="00913081">
      <w:r>
        <w:t xml:space="preserve">Enter </w:t>
      </w:r>
      <w:r w:rsidR="00913081">
        <w:t>your name as you need the check payee to read.</w:t>
      </w:r>
    </w:p>
    <w:p w14:paraId="6B717552" w14:textId="178C1472" w:rsidR="00913081" w:rsidRDefault="00C25212" w:rsidP="00913081">
      <w:r>
        <w:t xml:space="preserve">Enter </w:t>
      </w:r>
      <w:r w:rsidR="00913081">
        <w:t xml:space="preserve">the address </w:t>
      </w:r>
      <w:r>
        <w:t xml:space="preserve">where </w:t>
      </w:r>
      <w:r w:rsidR="00913081">
        <w:t>the check is to be mailed</w:t>
      </w:r>
      <w:r>
        <w:t xml:space="preserve">, including </w:t>
      </w:r>
      <w:r w:rsidR="00913081">
        <w:t xml:space="preserve">the </w:t>
      </w:r>
      <w:r>
        <w:t>c</w:t>
      </w:r>
      <w:r w:rsidR="00913081">
        <w:t>ity, state, and zip code.</w:t>
      </w:r>
    </w:p>
    <w:p w14:paraId="5DF470B8" w14:textId="77777777" w:rsidR="00C25212" w:rsidRDefault="00C25212" w:rsidP="00C25212">
      <w:r>
        <w:t>Upon completion of the Request, print, sign, and date the form.</w:t>
      </w:r>
    </w:p>
    <w:p w14:paraId="7AAEC1B2" w14:textId="3619C55C" w:rsidR="00913081" w:rsidRDefault="00913081" w:rsidP="00913081">
      <w:r>
        <w:t>Enclose or attach all receipts.</w:t>
      </w:r>
    </w:p>
    <w:p w14:paraId="6A107AB9" w14:textId="019F7EA0" w:rsidR="00D50B01" w:rsidRDefault="00D50B01" w:rsidP="00227B82">
      <w:pPr>
        <w:pStyle w:val="Heading2"/>
      </w:pPr>
      <w:r>
        <w:t>Payment Instructions</w:t>
      </w:r>
    </w:p>
    <w:p w14:paraId="43F66CE5" w14:textId="4E3DFD24" w:rsidR="00D50B01" w:rsidRDefault="00D50B01" w:rsidP="00D50B01">
      <w:r>
        <w:t xml:space="preserve">When </w:t>
      </w:r>
      <w:r w:rsidR="006E539C">
        <w:t xml:space="preserve">requesting </w:t>
      </w:r>
      <w:r>
        <w:t xml:space="preserve">payment to a third party that is not a reimbursement for expenses paid, </w:t>
      </w:r>
      <w:r w:rsidR="008908B2">
        <w:t>use the</w:t>
      </w:r>
      <w:r>
        <w:t xml:space="preserve"> Payment Request form. Complete it in the same manner as for a reimbursement</w:t>
      </w:r>
      <w:r w:rsidR="008908B2">
        <w:t xml:space="preserve"> request</w:t>
      </w:r>
      <w:r>
        <w:t xml:space="preserve">. </w:t>
      </w:r>
    </w:p>
    <w:p w14:paraId="40C24577" w14:textId="23966897" w:rsidR="00D50B01" w:rsidRPr="00D50B01" w:rsidRDefault="00D50B01" w:rsidP="00D50B01">
      <w:r>
        <w:t>Note the associated event, activity, or purpose in the description; e.g., retreat deposit</w:t>
      </w:r>
      <w:r w:rsidR="008908B2">
        <w:t>.</w:t>
      </w:r>
      <w:r w:rsidR="006E539C">
        <w:t xml:space="preserve"> If there is an invoice, attach </w:t>
      </w:r>
      <w:r w:rsidR="007F431B">
        <w:t>it</w:t>
      </w:r>
      <w:r w:rsidR="006E539C">
        <w:t>.</w:t>
      </w:r>
    </w:p>
    <w:p w14:paraId="3B7AB86A" w14:textId="77777777" w:rsidR="00675BF7" w:rsidRDefault="00675BF7" w:rsidP="00227B82">
      <w:pPr>
        <w:pStyle w:val="Heading2"/>
      </w:pPr>
      <w:r>
        <w:t>Treasurer Procedures</w:t>
      </w:r>
    </w:p>
    <w:p w14:paraId="6E019731" w14:textId="77777777" w:rsidR="00675BF7" w:rsidRDefault="00675BF7" w:rsidP="00675BF7">
      <w:r>
        <w:t>The Regional Fraternity Minister will date the approval if needed.</w:t>
      </w:r>
    </w:p>
    <w:p w14:paraId="4E122717" w14:textId="77777777" w:rsidR="00675BF7" w:rsidRDefault="00675BF7" w:rsidP="00675BF7">
      <w:r>
        <w:t>The Treasurer will assign account codes to each expenditure.</w:t>
      </w:r>
    </w:p>
    <w:p w14:paraId="2972739A" w14:textId="1892BF8E" w:rsidR="00675BF7" w:rsidRDefault="00675BF7" w:rsidP="00675BF7">
      <w:r>
        <w:t xml:space="preserve">The Treasurer will record the validated amount of </w:t>
      </w:r>
      <w:r w:rsidR="00815C68">
        <w:t>total expenditure</w:t>
      </w:r>
      <w:r>
        <w:t>.</w:t>
      </w:r>
    </w:p>
    <w:p w14:paraId="26C9910C" w14:textId="77777777" w:rsidR="00675BF7" w:rsidRDefault="00675BF7" w:rsidP="00675BF7">
      <w:r>
        <w:t>The Treasurer will record the date, check number, and amount of the reimbursed expenditure(s).</w:t>
      </w:r>
    </w:p>
    <w:p w14:paraId="75B04F65" w14:textId="46827719" w:rsidR="001654C9" w:rsidRDefault="001654C9" w:rsidP="001654C9">
      <w:r>
        <w:t xml:space="preserve">If </w:t>
      </w:r>
      <w:r w:rsidR="00E24919">
        <w:t>the Regional Minister orally authorizes a Request</w:t>
      </w:r>
      <w:r>
        <w:t>, the Treasurer must record the date of the conversation and sign it.</w:t>
      </w:r>
    </w:p>
    <w:p w14:paraId="043965A9" w14:textId="2F9C0D2E" w:rsidR="009020FC" w:rsidRDefault="009020FC" w:rsidP="009020FC">
      <w:r>
        <w:t xml:space="preserve">When there has been a Visitation or Election, the local fraternity should submit </w:t>
      </w:r>
      <w:proofErr w:type="gramStart"/>
      <w:r>
        <w:t>a payment</w:t>
      </w:r>
      <w:proofErr w:type="gramEnd"/>
      <w:r>
        <w:t xml:space="preserve"> to the Region promptly in the amount shown on the Visitation and Election Stipend form. This will be recorded in stipend income.</w:t>
      </w:r>
    </w:p>
    <w:p w14:paraId="4C1F3309" w14:textId="59A6A82C" w:rsidR="0080674A" w:rsidRDefault="0080674A" w:rsidP="009020FC">
      <w:r>
        <w:t>When there has been a Visitation or Election, the Visitor, in his/</w:t>
      </w:r>
      <w:proofErr w:type="gramStart"/>
      <w:r>
        <w:t>her reimbursement</w:t>
      </w:r>
      <w:proofErr w:type="gramEnd"/>
      <w:r>
        <w:t xml:space="preserve"> request, should note the </w:t>
      </w:r>
      <w:r w:rsidR="001F2804">
        <w:t>Family served</w:t>
      </w:r>
      <w:r w:rsidR="00B54E77">
        <w:t>, so the amount is charged to the proper category.</w:t>
      </w:r>
    </w:p>
    <w:p w14:paraId="3F737134" w14:textId="202498B4" w:rsidR="00833D8E" w:rsidRDefault="00675BF7" w:rsidP="00227B82">
      <w:pPr>
        <w:pStyle w:val="Heading2"/>
      </w:pPr>
      <w:r>
        <w:t>Digital Request Procedures</w:t>
      </w:r>
    </w:p>
    <w:p w14:paraId="217B8CB3" w14:textId="2C46A10D" w:rsidR="001654C9" w:rsidRDefault="001654C9" w:rsidP="001654C9">
      <w:r>
        <w:t xml:space="preserve">If a Request is to be signed electronically, the requester must enter </w:t>
      </w:r>
      <w:r w:rsidR="0059384E">
        <w:t>“</w:t>
      </w:r>
      <w:r>
        <w:t>/s/</w:t>
      </w:r>
      <w:r w:rsidR="0059384E">
        <w:t>”</w:t>
      </w:r>
      <w:r>
        <w:t xml:space="preserve"> after the signature </w:t>
      </w:r>
      <w:r w:rsidR="0059384E">
        <w:t xml:space="preserve">to </w:t>
      </w:r>
      <w:r>
        <w:t xml:space="preserve">certify its contents are valid and enter the date </w:t>
      </w:r>
      <w:r w:rsidR="0059384E">
        <w:t xml:space="preserve">so </w:t>
      </w:r>
      <w:r>
        <w:t>signed.</w:t>
      </w:r>
    </w:p>
    <w:p w14:paraId="20D9B594" w14:textId="2279AAED" w:rsidR="00675BF7" w:rsidRDefault="00675BF7" w:rsidP="00675BF7">
      <w:r>
        <w:t xml:space="preserve">The </w:t>
      </w:r>
      <w:r w:rsidR="00595CA3">
        <w:t xml:space="preserve">digital </w:t>
      </w:r>
      <w:r>
        <w:t>request form must be saved as a PDF file and emailed to the Treasurer</w:t>
      </w:r>
      <w:r w:rsidR="000B3C84">
        <w:t xml:space="preserve"> at </w:t>
      </w:r>
      <w:hyperlink r:id="rId7" w:history="1">
        <w:r w:rsidR="000B3C84" w:rsidRPr="002B71EF">
          <w:rPr>
            <w:rStyle w:val="Hyperlink"/>
          </w:rPr>
          <w:t>treasurer@ffmr-ofs.org</w:t>
        </w:r>
      </w:hyperlink>
      <w:r w:rsidR="000B3C84">
        <w:t xml:space="preserve"> .</w:t>
      </w:r>
      <w:r w:rsidR="00595CA3">
        <w:t xml:space="preserve"> If a hardcopy of the form was completed, it can be scanned, saved as a PDF, and emailed.</w:t>
      </w:r>
    </w:p>
    <w:p w14:paraId="47EEB328" w14:textId="042422CB" w:rsidR="00675BF7" w:rsidRDefault="00675BF7" w:rsidP="00675BF7">
      <w:r>
        <w:t xml:space="preserve">If there are any </w:t>
      </w:r>
      <w:r w:rsidR="00595CA3">
        <w:t xml:space="preserve">paper </w:t>
      </w:r>
      <w:r>
        <w:t>receipts, these are to be scanned and saved, either as PDF files or as images. They are to be emailed to the Treasurer along with the Request.</w:t>
      </w:r>
    </w:p>
    <w:p w14:paraId="29C728EB" w14:textId="61328B11" w:rsidR="00595CA3" w:rsidRDefault="00595CA3" w:rsidP="00675BF7">
      <w:r>
        <w:t>If there are any receipts in digital form, they are to be converted to either PDF or image format and attached to the Request as above.</w:t>
      </w:r>
    </w:p>
    <w:p w14:paraId="143A155D" w14:textId="5DEF57F5" w:rsidR="00675BF7" w:rsidRDefault="00675BF7" w:rsidP="00675BF7">
      <w:r>
        <w:lastRenderedPageBreak/>
        <w:t xml:space="preserve">If </w:t>
      </w:r>
      <w:r w:rsidR="00E24919">
        <w:t>the Regional Minister orally authorizes a digital Request</w:t>
      </w:r>
      <w:r>
        <w:t xml:space="preserve">, the Treasurer must make note of the date of the conversation and enter </w:t>
      </w:r>
      <w:r w:rsidR="0059384E">
        <w:t>“</w:t>
      </w:r>
      <w:r>
        <w:t>/s/</w:t>
      </w:r>
      <w:r w:rsidR="0059384E">
        <w:t>”</w:t>
      </w:r>
      <w:r>
        <w:t xml:space="preserve"> after both names.</w:t>
      </w:r>
    </w:p>
    <w:p w14:paraId="4C9882C4" w14:textId="30FD4BE8" w:rsidR="00675BF7" w:rsidRDefault="001654C9" w:rsidP="00CF2385">
      <w:r>
        <w:t>When the Treasurer receives a digital Request, possibly with receipts, s/he shall save them to an appropriately named file, preferably with all attachments converted to PDF as well</w:t>
      </w:r>
      <w:r w:rsidR="0059384E">
        <w:t>,</w:t>
      </w:r>
      <w:r>
        <w:t xml:space="preserve"> and appended to the Request.</w:t>
      </w:r>
      <w:r w:rsidR="00E653F4">
        <w:t xml:space="preserve"> These must be in </w:t>
      </w:r>
      <w:proofErr w:type="gramStart"/>
      <w:r w:rsidR="00E653F4">
        <w:t>a form such</w:t>
      </w:r>
      <w:proofErr w:type="gramEnd"/>
      <w:r w:rsidR="00E653F4">
        <w:t xml:space="preserve"> that they could be printed if so desired.</w:t>
      </w:r>
    </w:p>
    <w:p w14:paraId="23F2E85A" w14:textId="5207BD97" w:rsidR="00815C68" w:rsidRDefault="00B57E02" w:rsidP="00227B82">
      <w:pPr>
        <w:pStyle w:val="Heading1"/>
      </w:pPr>
      <w:r>
        <w:t xml:space="preserve">Financial </w:t>
      </w:r>
      <w:r w:rsidRPr="00227B82">
        <w:t>Policies</w:t>
      </w:r>
    </w:p>
    <w:p w14:paraId="1318EC17" w14:textId="659D2462" w:rsidR="00B57E02" w:rsidRDefault="00B57E02" w:rsidP="00227B82">
      <w:pPr>
        <w:pStyle w:val="Heading2"/>
      </w:pPr>
      <w:r w:rsidRPr="00227B82">
        <w:t>Bookkeeping</w:t>
      </w:r>
    </w:p>
    <w:p w14:paraId="546994D0" w14:textId="119B6FB3" w:rsidR="0059384E" w:rsidRDefault="0059384E" w:rsidP="00CF2385">
      <w:r>
        <w:t xml:space="preserve">So that accounts and transactions can be more easily tracked and explained, single entry bookkeeping shall be used. Additionally, double entry bookkeeping software products tend to cost more, so this is a </w:t>
      </w:r>
      <w:proofErr w:type="gramStart"/>
      <w:r>
        <w:t>cost saving</w:t>
      </w:r>
      <w:proofErr w:type="gramEnd"/>
      <w:r>
        <w:t xml:space="preserve"> measure.</w:t>
      </w:r>
    </w:p>
    <w:p w14:paraId="65C0A77A" w14:textId="58F1CF2D" w:rsidR="00815C68" w:rsidRDefault="0059384E" w:rsidP="00CF2385">
      <w:r>
        <w:t xml:space="preserve">To make transactions easier to understand, use </w:t>
      </w:r>
      <w:proofErr w:type="gramStart"/>
      <w:r>
        <w:t>cash basis</w:t>
      </w:r>
      <w:proofErr w:type="gramEnd"/>
      <w:r>
        <w:t xml:space="preserve"> rather than accrual basis. Some exceptions can be made to avoid distortion of </w:t>
      </w:r>
      <w:proofErr w:type="gramStart"/>
      <w:r>
        <w:t>current period</w:t>
      </w:r>
      <w:proofErr w:type="gramEnd"/>
      <w:r>
        <w:t xml:space="preserve"> financial statements:</w:t>
      </w:r>
    </w:p>
    <w:p w14:paraId="2AFA0DDD" w14:textId="7D529788" w:rsidR="0059384E" w:rsidRDefault="0059384E" w:rsidP="0059384E">
      <w:pPr>
        <w:pStyle w:val="ListParagraph"/>
        <w:numPr>
          <w:ilvl w:val="0"/>
          <w:numId w:val="1"/>
        </w:numPr>
      </w:pPr>
      <w:r>
        <w:t>Deposits and other prepayments made for events that will take place in the future, especially when they are in a different year, should be recorded as a transfer of funds into an asset account dedicated to prepaid expenses.</w:t>
      </w:r>
    </w:p>
    <w:p w14:paraId="7F3EACDD" w14:textId="5CEC265D" w:rsidR="00B57E02" w:rsidRDefault="00B57E02" w:rsidP="0059384E">
      <w:pPr>
        <w:pStyle w:val="ListParagraph"/>
        <w:numPr>
          <w:ilvl w:val="0"/>
          <w:numId w:val="1"/>
        </w:numPr>
      </w:pPr>
      <w:r>
        <w:t xml:space="preserve">If items are purchased that are to be sold or donated later, record their cost </w:t>
      </w:r>
      <w:r w:rsidR="008908B2">
        <w:t xml:space="preserve">as a transfer from the checking account into </w:t>
      </w:r>
      <w:r>
        <w:t xml:space="preserve">a separate asset account, and expense them </w:t>
      </w:r>
      <w:r w:rsidR="008908B2">
        <w:t xml:space="preserve">from that account </w:t>
      </w:r>
      <w:r>
        <w:t>only as they are sold</w:t>
      </w:r>
      <w:r w:rsidR="008908B2">
        <w:t xml:space="preserve">. This would </w:t>
      </w:r>
      <w:r>
        <w:t>record</w:t>
      </w:r>
      <w:r w:rsidR="008908B2">
        <w:t xml:space="preserve"> the</w:t>
      </w:r>
      <w:r>
        <w:t xml:space="preserve"> sales or donation value in the same period as the cost is expensed.</w:t>
      </w:r>
    </w:p>
    <w:p w14:paraId="0D869D25" w14:textId="77777777" w:rsidR="006E539C" w:rsidRDefault="006E539C" w:rsidP="006E539C">
      <w:r>
        <w:t>Choose income and expense categories that correspond easily to the reporting categories used by IRS on its reporting forms for religious and charitable organizations.</w:t>
      </w:r>
    </w:p>
    <w:p w14:paraId="58264574" w14:textId="58405631" w:rsidR="0059384E" w:rsidRDefault="00B57E02" w:rsidP="00227B82">
      <w:pPr>
        <w:pStyle w:val="Heading2"/>
      </w:pPr>
      <w:r>
        <w:t>Restricted Funds</w:t>
      </w:r>
    </w:p>
    <w:p w14:paraId="66552624" w14:textId="3ED2A738" w:rsidR="00B57E02" w:rsidRDefault="00B57E02" w:rsidP="00CF2385">
      <w:r>
        <w:t xml:space="preserve">If grants or donations from estates are received, they are to be deposited into a separate </w:t>
      </w:r>
      <w:proofErr w:type="gramStart"/>
      <w:r>
        <w:t>interest bearing</w:t>
      </w:r>
      <w:proofErr w:type="gramEnd"/>
      <w:r>
        <w:t xml:space="preserve"> account(s). In compliance with </w:t>
      </w:r>
      <w:r w:rsidRPr="00B57E02">
        <w:rPr>
          <w:i/>
          <w:iCs/>
        </w:rPr>
        <w:t>Five Franciscan Martyrs Donor Fund Guidelines</w:t>
      </w:r>
      <w:r>
        <w:t xml:space="preserve">, as recorded in the </w:t>
      </w:r>
      <w:r w:rsidRPr="00B57E02">
        <w:rPr>
          <w:i/>
          <w:iCs/>
        </w:rPr>
        <w:t>Regional Guidelines</w:t>
      </w:r>
      <w:r>
        <w:t>, income generated by these funds can be used for operating purposes, but not the principal, unless that use meets the criteria set out in the Guidelines.</w:t>
      </w:r>
    </w:p>
    <w:p w14:paraId="08D25738" w14:textId="217403FA" w:rsidR="00B57E02" w:rsidRDefault="00B57E02" w:rsidP="00227B82">
      <w:pPr>
        <w:pStyle w:val="Heading2"/>
      </w:pPr>
      <w:r>
        <w:t>Donations</w:t>
      </w:r>
      <w:r w:rsidR="006E539C">
        <w:t>, Stipends</w:t>
      </w:r>
    </w:p>
    <w:p w14:paraId="2A018C00" w14:textId="07E81A23" w:rsidR="00B57E02" w:rsidRDefault="00B57E02" w:rsidP="00CF2385">
      <w:r>
        <w:t>Donations may only be made to other 501(c)(3) organizations, n</w:t>
      </w:r>
      <w:r w:rsidR="004C56D1">
        <w:t>ever</w:t>
      </w:r>
      <w:r>
        <w:t xml:space="preserve"> to individuals.</w:t>
      </w:r>
    </w:p>
    <w:p w14:paraId="12734ACE" w14:textId="4B223C8A" w:rsidR="006E539C" w:rsidRDefault="006E539C" w:rsidP="00CF2385">
      <w:r>
        <w:t>Pay a Spiritual Assistant’s stipend to the organization (friary, etc.) with whom the Assistant is associated</w:t>
      </w:r>
      <w:r w:rsidR="009020FC">
        <w:t>;</w:t>
      </w:r>
      <w:r>
        <w:t xml:space="preserve"> </w:t>
      </w:r>
      <w:r w:rsidR="009020FC">
        <w:t>i</w:t>
      </w:r>
      <w:r>
        <w:t>t will thus be considered a donation</w:t>
      </w:r>
      <w:r w:rsidR="009020FC">
        <w:t>, since it is to another 501(c)(3) organization</w:t>
      </w:r>
      <w:r>
        <w:t xml:space="preserve">. </w:t>
      </w:r>
    </w:p>
    <w:p w14:paraId="1382DFFD" w14:textId="1ED7B392" w:rsidR="006E539C" w:rsidRDefault="006E539C" w:rsidP="00CF2385">
      <w:r>
        <w:t>Local fraternities are considered 501(c)(3) organizations. They are bound by the same restrictions as the Region.</w:t>
      </w:r>
    </w:p>
    <w:sectPr w:rsidR="006E539C" w:rsidSect="00DE6701">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603F" w14:textId="77777777" w:rsidR="00FA55E4" w:rsidRDefault="00FA55E4" w:rsidP="006D2DB6">
      <w:pPr>
        <w:spacing w:after="0"/>
      </w:pPr>
      <w:r>
        <w:separator/>
      </w:r>
    </w:p>
  </w:endnote>
  <w:endnote w:type="continuationSeparator" w:id="0">
    <w:p w14:paraId="0932339E" w14:textId="77777777" w:rsidR="00FA55E4" w:rsidRDefault="00FA55E4" w:rsidP="006D2D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BBA2" w14:textId="526BF4CA" w:rsidR="005052CA" w:rsidRPr="005052CA" w:rsidRDefault="005052CA" w:rsidP="005052CA">
    <w:pPr>
      <w:pStyle w:val="Footer"/>
      <w:jc w:val="right"/>
      <w:rPr>
        <w:i/>
        <w:iCs/>
        <w:sz w:val="20"/>
        <w:szCs w:val="20"/>
      </w:rPr>
    </w:pPr>
    <w:r w:rsidRPr="005052CA">
      <w:rPr>
        <w:i/>
        <w:iCs/>
        <w:sz w:val="20"/>
        <w:szCs w:val="20"/>
      </w:rPr>
      <w:t>Adopted Sep 17,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F52E" w14:textId="5662F086" w:rsidR="00DE6701" w:rsidRPr="00DE6701" w:rsidRDefault="00DE6701" w:rsidP="00DE6701">
    <w:pPr>
      <w:pStyle w:val="Footer"/>
      <w:jc w:val="right"/>
      <w:rPr>
        <w:i/>
        <w:iCs/>
        <w:sz w:val="20"/>
        <w:szCs w:val="20"/>
      </w:rPr>
    </w:pPr>
    <w:r w:rsidRPr="005052CA">
      <w:rPr>
        <w:i/>
        <w:iCs/>
        <w:sz w:val="20"/>
        <w:szCs w:val="20"/>
      </w:rPr>
      <w:t>Adopted Sep 17,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08FE" w14:textId="77777777" w:rsidR="00FA55E4" w:rsidRDefault="00FA55E4" w:rsidP="006D2DB6">
      <w:pPr>
        <w:spacing w:after="0"/>
      </w:pPr>
      <w:r>
        <w:separator/>
      </w:r>
    </w:p>
  </w:footnote>
  <w:footnote w:type="continuationSeparator" w:id="0">
    <w:p w14:paraId="5C427443" w14:textId="77777777" w:rsidR="00FA55E4" w:rsidRDefault="00FA55E4" w:rsidP="006D2D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F951" w14:textId="513BC75C" w:rsidR="006D2DB6" w:rsidRPr="006D2DB6" w:rsidRDefault="006D2DB6">
    <w:pPr>
      <w:pStyle w:val="Header"/>
      <w:rPr>
        <w:rFonts w:asciiTheme="majorHAnsi" w:hAnsiTheme="majorHAnsi"/>
      </w:rPr>
    </w:pPr>
    <w:r w:rsidRPr="006D2DB6">
      <w:rPr>
        <w:rFonts w:asciiTheme="majorHAnsi" w:hAnsiTheme="majorHAnsi"/>
        <w:b/>
        <w:bCs/>
      </w:rPr>
      <w:t>Five Franciscan Martyrs Region Financial Policies</w:t>
    </w:r>
    <w:r w:rsidRPr="006D2DB6">
      <w:rPr>
        <w:rFonts w:asciiTheme="majorHAnsi" w:hAnsiTheme="majorHAnsi"/>
        <w:b/>
        <w:bCs/>
      </w:rPr>
      <w:tab/>
    </w:r>
    <w:r w:rsidRPr="006D2DB6">
      <w:rPr>
        <w:rFonts w:asciiTheme="majorHAnsi" w:hAnsiTheme="majorHAnsi"/>
      </w:rPr>
      <w:t xml:space="preserve">Page </w:t>
    </w:r>
    <w:r w:rsidRPr="006D2DB6">
      <w:rPr>
        <w:rFonts w:asciiTheme="majorHAnsi" w:hAnsiTheme="majorHAnsi"/>
      </w:rPr>
      <w:fldChar w:fldCharType="begin"/>
    </w:r>
    <w:r w:rsidRPr="006D2DB6">
      <w:rPr>
        <w:rFonts w:asciiTheme="majorHAnsi" w:hAnsiTheme="majorHAnsi"/>
      </w:rPr>
      <w:instrText xml:space="preserve"> PAGE   \* MERGEFORMAT </w:instrText>
    </w:r>
    <w:r w:rsidRPr="006D2DB6">
      <w:rPr>
        <w:rFonts w:asciiTheme="majorHAnsi" w:hAnsiTheme="majorHAnsi"/>
      </w:rPr>
      <w:fldChar w:fldCharType="separate"/>
    </w:r>
    <w:r w:rsidRPr="006D2DB6">
      <w:rPr>
        <w:rFonts w:asciiTheme="majorHAnsi" w:hAnsiTheme="majorHAnsi"/>
        <w:noProof/>
      </w:rPr>
      <w:t>1</w:t>
    </w:r>
    <w:r w:rsidRPr="006D2DB6">
      <w:rPr>
        <w:rFonts w:asciiTheme="majorHAnsi" w:hAnsiTheme="majorHAnsi"/>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948F9"/>
    <w:multiLevelType w:val="hybridMultilevel"/>
    <w:tmpl w:val="9E14D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975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85"/>
    <w:rsid w:val="000B3C84"/>
    <w:rsid w:val="00102A62"/>
    <w:rsid w:val="001654C9"/>
    <w:rsid w:val="001A49C7"/>
    <w:rsid w:val="001C45EB"/>
    <w:rsid w:val="001F2804"/>
    <w:rsid w:val="001F5046"/>
    <w:rsid w:val="00227B82"/>
    <w:rsid w:val="004806EC"/>
    <w:rsid w:val="004B6CFC"/>
    <w:rsid w:val="004C56D1"/>
    <w:rsid w:val="004F6A7B"/>
    <w:rsid w:val="005052CA"/>
    <w:rsid w:val="005569DD"/>
    <w:rsid w:val="00562073"/>
    <w:rsid w:val="0059384E"/>
    <w:rsid w:val="00595CA3"/>
    <w:rsid w:val="005B4209"/>
    <w:rsid w:val="005F21EA"/>
    <w:rsid w:val="00675BF7"/>
    <w:rsid w:val="00697E9F"/>
    <w:rsid w:val="006D2DB6"/>
    <w:rsid w:val="006E539C"/>
    <w:rsid w:val="007A118A"/>
    <w:rsid w:val="007F431B"/>
    <w:rsid w:val="0080674A"/>
    <w:rsid w:val="00815C68"/>
    <w:rsid w:val="00833D8E"/>
    <w:rsid w:val="00880B30"/>
    <w:rsid w:val="008908B2"/>
    <w:rsid w:val="008919F9"/>
    <w:rsid w:val="008E0014"/>
    <w:rsid w:val="009020FC"/>
    <w:rsid w:val="00913081"/>
    <w:rsid w:val="00923DE7"/>
    <w:rsid w:val="00995901"/>
    <w:rsid w:val="00A550F4"/>
    <w:rsid w:val="00AA23FE"/>
    <w:rsid w:val="00AD6257"/>
    <w:rsid w:val="00B54E77"/>
    <w:rsid w:val="00B57E02"/>
    <w:rsid w:val="00BC783A"/>
    <w:rsid w:val="00C17ACF"/>
    <w:rsid w:val="00C25212"/>
    <w:rsid w:val="00CC4520"/>
    <w:rsid w:val="00CF2385"/>
    <w:rsid w:val="00D50B01"/>
    <w:rsid w:val="00DE6701"/>
    <w:rsid w:val="00E24919"/>
    <w:rsid w:val="00E653F4"/>
    <w:rsid w:val="00E86F69"/>
    <w:rsid w:val="00EC5DCF"/>
    <w:rsid w:val="00FA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ADBB"/>
  <w15:chartTrackingRefBased/>
  <w15:docId w15:val="{768C9024-FEDC-4788-A827-7816469B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BF7"/>
    <w:pPr>
      <w:spacing w:after="120" w:line="240" w:lineRule="auto"/>
    </w:pPr>
  </w:style>
  <w:style w:type="paragraph" w:styleId="Heading1">
    <w:name w:val="heading 1"/>
    <w:basedOn w:val="Normal"/>
    <w:next w:val="Normal"/>
    <w:link w:val="Heading1Char"/>
    <w:uiPriority w:val="9"/>
    <w:qFormat/>
    <w:rsid w:val="00227B82"/>
    <w:pPr>
      <w:keepNext/>
      <w:keepLines/>
      <w:spacing w:before="24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7B82"/>
    <w:pPr>
      <w:keepNext/>
      <w:keepLines/>
      <w:spacing w:before="12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2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7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2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385"/>
    <w:rPr>
      <w:rFonts w:eastAsiaTheme="majorEastAsia" w:cstheme="majorBidi"/>
      <w:color w:val="272727" w:themeColor="text1" w:themeTint="D8"/>
    </w:rPr>
  </w:style>
  <w:style w:type="paragraph" w:styleId="Title">
    <w:name w:val="Title"/>
    <w:basedOn w:val="Normal"/>
    <w:next w:val="Normal"/>
    <w:link w:val="TitleChar"/>
    <w:uiPriority w:val="10"/>
    <w:qFormat/>
    <w:rsid w:val="00CF23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385"/>
    <w:pPr>
      <w:spacing w:before="160"/>
      <w:jc w:val="center"/>
    </w:pPr>
    <w:rPr>
      <w:i/>
      <w:iCs/>
      <w:color w:val="404040" w:themeColor="text1" w:themeTint="BF"/>
    </w:rPr>
  </w:style>
  <w:style w:type="character" w:customStyle="1" w:styleId="QuoteChar">
    <w:name w:val="Quote Char"/>
    <w:basedOn w:val="DefaultParagraphFont"/>
    <w:link w:val="Quote"/>
    <w:uiPriority w:val="29"/>
    <w:rsid w:val="00CF2385"/>
    <w:rPr>
      <w:i/>
      <w:iCs/>
      <w:color w:val="404040" w:themeColor="text1" w:themeTint="BF"/>
    </w:rPr>
  </w:style>
  <w:style w:type="paragraph" w:styleId="ListParagraph">
    <w:name w:val="List Paragraph"/>
    <w:basedOn w:val="Normal"/>
    <w:uiPriority w:val="34"/>
    <w:qFormat/>
    <w:rsid w:val="00CF2385"/>
    <w:pPr>
      <w:ind w:left="720"/>
      <w:contextualSpacing/>
    </w:pPr>
  </w:style>
  <w:style w:type="character" w:styleId="IntenseEmphasis">
    <w:name w:val="Intense Emphasis"/>
    <w:basedOn w:val="DefaultParagraphFont"/>
    <w:uiPriority w:val="21"/>
    <w:qFormat/>
    <w:rsid w:val="00CF2385"/>
    <w:rPr>
      <w:i/>
      <w:iCs/>
      <w:color w:val="0F4761" w:themeColor="accent1" w:themeShade="BF"/>
    </w:rPr>
  </w:style>
  <w:style w:type="paragraph" w:styleId="IntenseQuote">
    <w:name w:val="Intense Quote"/>
    <w:basedOn w:val="Normal"/>
    <w:next w:val="Normal"/>
    <w:link w:val="IntenseQuoteChar"/>
    <w:uiPriority w:val="30"/>
    <w:qFormat/>
    <w:rsid w:val="00CF2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385"/>
    <w:rPr>
      <w:i/>
      <w:iCs/>
      <w:color w:val="0F4761" w:themeColor="accent1" w:themeShade="BF"/>
    </w:rPr>
  </w:style>
  <w:style w:type="character" w:styleId="IntenseReference">
    <w:name w:val="Intense Reference"/>
    <w:basedOn w:val="DefaultParagraphFont"/>
    <w:uiPriority w:val="32"/>
    <w:qFormat/>
    <w:rsid w:val="00CF2385"/>
    <w:rPr>
      <w:b/>
      <w:bCs/>
      <w:smallCaps/>
      <w:color w:val="0F4761" w:themeColor="accent1" w:themeShade="BF"/>
      <w:spacing w:val="5"/>
    </w:rPr>
  </w:style>
  <w:style w:type="paragraph" w:styleId="Header">
    <w:name w:val="header"/>
    <w:basedOn w:val="Normal"/>
    <w:link w:val="HeaderChar"/>
    <w:uiPriority w:val="99"/>
    <w:unhideWhenUsed/>
    <w:rsid w:val="006D2DB6"/>
    <w:pPr>
      <w:tabs>
        <w:tab w:val="center" w:pos="4680"/>
        <w:tab w:val="right" w:pos="9360"/>
      </w:tabs>
      <w:spacing w:after="0"/>
    </w:pPr>
  </w:style>
  <w:style w:type="character" w:customStyle="1" w:styleId="HeaderChar">
    <w:name w:val="Header Char"/>
    <w:basedOn w:val="DefaultParagraphFont"/>
    <w:link w:val="Header"/>
    <w:uiPriority w:val="99"/>
    <w:rsid w:val="006D2DB6"/>
  </w:style>
  <w:style w:type="paragraph" w:styleId="Footer">
    <w:name w:val="footer"/>
    <w:basedOn w:val="Normal"/>
    <w:link w:val="FooterChar"/>
    <w:uiPriority w:val="99"/>
    <w:unhideWhenUsed/>
    <w:rsid w:val="006D2DB6"/>
    <w:pPr>
      <w:tabs>
        <w:tab w:val="center" w:pos="4680"/>
        <w:tab w:val="right" w:pos="9360"/>
      </w:tabs>
      <w:spacing w:after="0"/>
    </w:pPr>
  </w:style>
  <w:style w:type="character" w:customStyle="1" w:styleId="FooterChar">
    <w:name w:val="Footer Char"/>
    <w:basedOn w:val="DefaultParagraphFont"/>
    <w:link w:val="Footer"/>
    <w:uiPriority w:val="99"/>
    <w:rsid w:val="006D2DB6"/>
  </w:style>
  <w:style w:type="character" w:styleId="Hyperlink">
    <w:name w:val="Hyperlink"/>
    <w:basedOn w:val="DefaultParagraphFont"/>
    <w:uiPriority w:val="99"/>
    <w:unhideWhenUsed/>
    <w:rsid w:val="000B3C84"/>
    <w:rPr>
      <w:color w:val="467886" w:themeColor="hyperlink"/>
      <w:u w:val="single"/>
    </w:rPr>
  </w:style>
  <w:style w:type="character" w:styleId="UnresolvedMention">
    <w:name w:val="Unresolved Mention"/>
    <w:basedOn w:val="DefaultParagraphFont"/>
    <w:uiPriority w:val="99"/>
    <w:semiHidden/>
    <w:unhideWhenUsed/>
    <w:rsid w:val="000B3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easurer@ffmr-of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Regional Financial Policies</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Financial Policies</dc:title>
  <dc:subject/>
  <dc:creator>Larry Bleau</dc:creator>
  <cp:keywords/>
  <dc:description/>
  <cp:lastModifiedBy>Larry Bleau</cp:lastModifiedBy>
  <cp:revision>3</cp:revision>
  <dcterms:created xsi:type="dcterms:W3CDTF">2026-09-18T01:35:00Z</dcterms:created>
  <dcterms:modified xsi:type="dcterms:W3CDTF">2026-09-21T16:24:00Z</dcterms:modified>
</cp:coreProperties>
</file>