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D8CA" w14:textId="4C2D6800" w:rsidR="000864A5" w:rsidRPr="00E73D28" w:rsidRDefault="001D6BB6" w:rsidP="001D6BB6">
      <w:pPr>
        <w:pStyle w:val="NoSpacing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32"/>
        </w:rPr>
        <w:t>Brothers and Sisters of Penance</w:t>
      </w:r>
      <w:r w:rsidR="008D0898">
        <w:rPr>
          <w:sz w:val="32"/>
        </w:rPr>
        <w:t>—Brief History</w:t>
      </w:r>
      <w:r w:rsidR="00E73D28">
        <w:rPr>
          <w:sz w:val="32"/>
        </w:rPr>
        <w:t>—</w:t>
      </w:r>
      <w:r w:rsidR="00E73D28" w:rsidRPr="00E73D28">
        <w:rPr>
          <w:sz w:val="28"/>
          <w:szCs w:val="28"/>
        </w:rPr>
        <w:t>Fr Christopher,</w:t>
      </w:r>
      <w:r w:rsidR="00E73D28">
        <w:rPr>
          <w:sz w:val="28"/>
          <w:szCs w:val="28"/>
        </w:rPr>
        <w:t xml:space="preserve"> T.O.R.</w:t>
      </w:r>
    </w:p>
    <w:p w14:paraId="60E2DB4D" w14:textId="5ABA45A7" w:rsidR="00251B83" w:rsidRDefault="00251B83" w:rsidP="001D6BB6">
      <w:pPr>
        <w:pStyle w:val="NoSpacing"/>
        <w:jc w:val="both"/>
        <w:rPr>
          <w:sz w:val="32"/>
        </w:rPr>
      </w:pPr>
    </w:p>
    <w:p w14:paraId="63976544" w14:textId="7899DD2A" w:rsidR="00E52D18" w:rsidRDefault="00E52D18" w:rsidP="00E52D18">
      <w:pPr>
        <w:pStyle w:val="NoSpacing"/>
        <w:ind w:firstLine="720"/>
        <w:jc w:val="both"/>
        <w:rPr>
          <w:sz w:val="32"/>
        </w:rPr>
      </w:pPr>
      <w:r>
        <w:rPr>
          <w:sz w:val="32"/>
        </w:rPr>
        <w:t xml:space="preserve">TOR/OFS are guided by the Holy Spirit in search of God in the world.  Our Rule is a form of life for a more perfect observance of the Gospel by reason of our condition of life.  The 1221 </w:t>
      </w:r>
      <w:r w:rsidRPr="00E52D18">
        <w:rPr>
          <w:i/>
          <w:iCs/>
          <w:sz w:val="32"/>
        </w:rPr>
        <w:t>Letter to All the Faithful</w:t>
      </w:r>
      <w:r>
        <w:rPr>
          <w:sz w:val="32"/>
        </w:rPr>
        <w:t xml:space="preserve"> is an inspirational text.</w:t>
      </w:r>
    </w:p>
    <w:p w14:paraId="41C6925D" w14:textId="79E9C83B" w:rsidR="00E52D18" w:rsidRDefault="00E52D18" w:rsidP="00E52D18">
      <w:pPr>
        <w:pStyle w:val="NoSpacing"/>
        <w:ind w:firstLine="720"/>
        <w:jc w:val="both"/>
        <w:rPr>
          <w:sz w:val="32"/>
        </w:rPr>
      </w:pPr>
    </w:p>
    <w:p w14:paraId="18B38675" w14:textId="2903B75A" w:rsidR="00E52D18" w:rsidRDefault="00E52D18" w:rsidP="00E52D18">
      <w:pPr>
        <w:pStyle w:val="NoSpacing"/>
        <w:ind w:firstLine="720"/>
        <w:jc w:val="both"/>
        <w:rPr>
          <w:sz w:val="32"/>
        </w:rPr>
      </w:pPr>
      <w:r>
        <w:rPr>
          <w:sz w:val="32"/>
        </w:rPr>
        <w:t>1221 Form of Life</w:t>
      </w:r>
    </w:p>
    <w:p w14:paraId="0E9DC912" w14:textId="0A65876C" w:rsidR="00E52D18" w:rsidRDefault="00E52D18" w:rsidP="00E52D18">
      <w:pPr>
        <w:pStyle w:val="NoSpacing"/>
        <w:ind w:firstLine="720"/>
        <w:jc w:val="both"/>
        <w:rPr>
          <w:sz w:val="32"/>
        </w:rPr>
      </w:pPr>
      <w:r>
        <w:rPr>
          <w:sz w:val="32"/>
        </w:rPr>
        <w:t>1978 Pauline Rule</w:t>
      </w:r>
    </w:p>
    <w:p w14:paraId="7408EA8F" w14:textId="7960BE6E" w:rsidR="00E52D18" w:rsidRDefault="00E52D18" w:rsidP="00E52D18">
      <w:pPr>
        <w:pStyle w:val="NoSpacing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Spiritual and evangelical</w:t>
      </w:r>
    </w:p>
    <w:p w14:paraId="0F766AA4" w14:textId="39C8AFF5" w:rsidR="00E52D18" w:rsidRDefault="00E52D18" w:rsidP="00E52D18">
      <w:pPr>
        <w:pStyle w:val="NoSpacing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A return to the spiritual experience of St Francis</w:t>
      </w:r>
    </w:p>
    <w:p w14:paraId="63132617" w14:textId="453146F3" w:rsidR="00E52D18" w:rsidRDefault="00E52D18" w:rsidP="00E52D18">
      <w:pPr>
        <w:pStyle w:val="NoSpacing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Attention to the Spirit in the “signs of the times”</w:t>
      </w:r>
    </w:p>
    <w:p w14:paraId="3F64990C" w14:textId="77777777" w:rsidR="00E52D18" w:rsidRDefault="00E52D18" w:rsidP="00E52D18">
      <w:pPr>
        <w:pStyle w:val="NoSpacing"/>
        <w:ind w:left="720"/>
        <w:jc w:val="both"/>
        <w:rPr>
          <w:sz w:val="32"/>
        </w:rPr>
      </w:pPr>
      <w:r>
        <w:rPr>
          <w:sz w:val="32"/>
        </w:rPr>
        <w:t xml:space="preserve">The Rule invites us </w:t>
      </w:r>
    </w:p>
    <w:p w14:paraId="0E7BACA6" w14:textId="739720BA" w:rsidR="00E52D18" w:rsidRDefault="00E52D18" w:rsidP="00E52D18">
      <w:pPr>
        <w:pStyle w:val="NoSpacing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to creativity, and</w:t>
      </w:r>
    </w:p>
    <w:p w14:paraId="07CF7A88" w14:textId="43579367" w:rsidR="00E52D18" w:rsidRDefault="00E52D18" w:rsidP="00E52D18">
      <w:pPr>
        <w:pStyle w:val="NoSpacing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the exercise of co-responsibility</w:t>
      </w:r>
    </w:p>
    <w:p w14:paraId="11BEBEA5" w14:textId="5DA48CD1" w:rsidR="00E52D18" w:rsidRDefault="00E52D18" w:rsidP="00E52D18">
      <w:pPr>
        <w:pStyle w:val="NoSpacing"/>
        <w:jc w:val="both"/>
        <w:rPr>
          <w:sz w:val="32"/>
        </w:rPr>
      </w:pPr>
    </w:p>
    <w:p w14:paraId="0CBB15B4" w14:textId="5FBC4DB2" w:rsidR="00E52D18" w:rsidRDefault="00E52D18" w:rsidP="00E52D18">
      <w:pPr>
        <w:pStyle w:val="NoSpacing"/>
        <w:ind w:left="720"/>
        <w:jc w:val="both"/>
        <w:rPr>
          <w:sz w:val="32"/>
        </w:rPr>
      </w:pPr>
      <w:r>
        <w:rPr>
          <w:sz w:val="32"/>
        </w:rPr>
        <w:t>Essentials for mission effectiveness:</w:t>
      </w:r>
    </w:p>
    <w:p w14:paraId="55FD99CD" w14:textId="05D02B49" w:rsidR="00E52D18" w:rsidRDefault="00E52D18" w:rsidP="00E52D18">
      <w:pPr>
        <w:pStyle w:val="NoSpacing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autonomy</w:t>
      </w:r>
    </w:p>
    <w:p w14:paraId="1E193B48" w14:textId="54A42B63" w:rsidR="00E52D18" w:rsidRDefault="00E52D18" w:rsidP="00E52D18">
      <w:pPr>
        <w:pStyle w:val="NoSpacing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unity, recognizing its centralized system</w:t>
      </w:r>
    </w:p>
    <w:p w14:paraId="3921662F" w14:textId="0444FC56" w:rsidR="00E52D18" w:rsidRDefault="00E52D18" w:rsidP="00E52D18">
      <w:pPr>
        <w:pStyle w:val="NoSpacing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vital reciprocity</w:t>
      </w:r>
    </w:p>
    <w:p w14:paraId="659112C2" w14:textId="09897A11" w:rsidR="00E52D18" w:rsidRDefault="00E52D18" w:rsidP="00E52D18">
      <w:pPr>
        <w:pStyle w:val="NoSpacing"/>
        <w:jc w:val="both"/>
        <w:rPr>
          <w:sz w:val="32"/>
        </w:rPr>
      </w:pPr>
    </w:p>
    <w:p w14:paraId="7A1C8CA1" w14:textId="07C5A1DD" w:rsidR="00E52D18" w:rsidRDefault="003532CF" w:rsidP="00E52D18">
      <w:pPr>
        <w:pStyle w:val="NoSpacing"/>
        <w:ind w:left="720"/>
        <w:jc w:val="both"/>
        <w:rPr>
          <w:sz w:val="32"/>
        </w:rPr>
      </w:pPr>
      <w:r>
        <w:rPr>
          <w:sz w:val="32"/>
        </w:rPr>
        <w:t>7 Popes were Secular Franciscans</w:t>
      </w:r>
    </w:p>
    <w:p w14:paraId="43DF4CAA" w14:textId="6A51BC81" w:rsidR="00251B83" w:rsidRDefault="00251B83" w:rsidP="00251B83">
      <w:pPr>
        <w:pStyle w:val="NoSpacing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 xml:space="preserve">Gregory IX: </w:t>
      </w:r>
      <w:r w:rsidRPr="00251B83">
        <w:rPr>
          <w:i/>
          <w:iCs/>
          <w:sz w:val="32"/>
        </w:rPr>
        <w:t>Memoriale Propositi</w:t>
      </w:r>
      <w:r>
        <w:rPr>
          <w:sz w:val="32"/>
        </w:rPr>
        <w:t xml:space="preserve"> 1221 to 1228—canonical establishment of the Third Order; detailed daily life of penance; need for a more organized structure for penitential groups</w:t>
      </w:r>
    </w:p>
    <w:p w14:paraId="5CB980EC" w14:textId="101D8147" w:rsidR="00FA0978" w:rsidRDefault="00FA0978" w:rsidP="00251B83">
      <w:pPr>
        <w:pStyle w:val="NoSpacing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 xml:space="preserve">Nicholas IV: </w:t>
      </w:r>
      <w:r w:rsidRPr="00FA0978">
        <w:rPr>
          <w:i/>
          <w:iCs/>
          <w:sz w:val="32"/>
        </w:rPr>
        <w:t>Supra Montem</w:t>
      </w:r>
      <w:r>
        <w:rPr>
          <w:sz w:val="32"/>
        </w:rPr>
        <w:t xml:space="preserve"> 1289—new rule given to the Third Order by papal bull; closer juridical relationship with 1</w:t>
      </w:r>
      <w:r w:rsidRPr="00FA0978">
        <w:rPr>
          <w:sz w:val="32"/>
          <w:vertAlign w:val="superscript"/>
        </w:rPr>
        <w:t>st</w:t>
      </w:r>
      <w:r>
        <w:rPr>
          <w:sz w:val="32"/>
        </w:rPr>
        <w:t xml:space="preserve"> Order friars over dependence upon the 1</w:t>
      </w:r>
      <w:r w:rsidRPr="00FA0978">
        <w:rPr>
          <w:sz w:val="32"/>
          <w:vertAlign w:val="superscript"/>
        </w:rPr>
        <w:t>st</w:t>
      </w:r>
      <w:r>
        <w:rPr>
          <w:sz w:val="32"/>
        </w:rPr>
        <w:t xml:space="preserve"> Order</w:t>
      </w:r>
    </w:p>
    <w:p w14:paraId="56F5305F" w14:textId="77C8EB15" w:rsidR="00FA0978" w:rsidRDefault="00FA0978" w:rsidP="00FA0978">
      <w:pPr>
        <w:pStyle w:val="NoSpacing"/>
        <w:numPr>
          <w:ilvl w:val="0"/>
          <w:numId w:val="9"/>
        </w:numPr>
        <w:jc w:val="both"/>
        <w:rPr>
          <w:sz w:val="32"/>
        </w:rPr>
      </w:pPr>
      <w:r>
        <w:rPr>
          <w:sz w:val="32"/>
        </w:rPr>
        <w:t>13</w:t>
      </w:r>
      <w:r w:rsidRPr="00FA0978">
        <w:rPr>
          <w:sz w:val="32"/>
          <w:vertAlign w:val="superscript"/>
        </w:rPr>
        <w:t>th</w:t>
      </w:r>
      <w:r>
        <w:rPr>
          <w:sz w:val="32"/>
        </w:rPr>
        <w:t xml:space="preserve"> century: tensions between Holy See and the State</w:t>
      </w:r>
    </w:p>
    <w:p w14:paraId="71EF7FF5" w14:textId="0CAFDCEF" w:rsidR="00FA0978" w:rsidRDefault="00FA0978" w:rsidP="00FA0978">
      <w:pPr>
        <w:pStyle w:val="NoSpacing"/>
        <w:numPr>
          <w:ilvl w:val="0"/>
          <w:numId w:val="9"/>
        </w:numPr>
        <w:jc w:val="both"/>
        <w:rPr>
          <w:sz w:val="32"/>
        </w:rPr>
      </w:pPr>
      <w:r>
        <w:rPr>
          <w:sz w:val="32"/>
        </w:rPr>
        <w:t>Privileges enjoyed by the Order of Penance with immunity from laws of the State</w:t>
      </w:r>
    </w:p>
    <w:p w14:paraId="51BB71CC" w14:textId="5FC9F59C" w:rsidR="00FA0978" w:rsidRDefault="00FA0978" w:rsidP="00FA0978">
      <w:pPr>
        <w:pStyle w:val="NoSpacing"/>
        <w:numPr>
          <w:ilvl w:val="0"/>
          <w:numId w:val="9"/>
        </w:numPr>
        <w:jc w:val="both"/>
        <w:rPr>
          <w:sz w:val="32"/>
        </w:rPr>
      </w:pPr>
      <w:r>
        <w:rPr>
          <w:sz w:val="32"/>
        </w:rPr>
        <w:t>Lesser involvement of the friars</w:t>
      </w:r>
    </w:p>
    <w:p w14:paraId="61E057AF" w14:textId="1EC6EFD0" w:rsidR="00FA0978" w:rsidRDefault="00FA0978" w:rsidP="00FA0978">
      <w:pPr>
        <w:pStyle w:val="NoSpacing"/>
        <w:numPr>
          <w:ilvl w:val="0"/>
          <w:numId w:val="9"/>
        </w:numPr>
        <w:jc w:val="both"/>
        <w:rPr>
          <w:sz w:val="32"/>
        </w:rPr>
      </w:pPr>
      <w:r>
        <w:rPr>
          <w:sz w:val="32"/>
        </w:rPr>
        <w:lastRenderedPageBreak/>
        <w:t>Elias takes interest in the fraternities; new changes in assistance to them</w:t>
      </w:r>
    </w:p>
    <w:p w14:paraId="31A9C5FD" w14:textId="477196ED" w:rsidR="00FA0978" w:rsidRDefault="00FA0978" w:rsidP="00FA0978">
      <w:pPr>
        <w:pStyle w:val="NoSpacing"/>
        <w:numPr>
          <w:ilvl w:val="0"/>
          <w:numId w:val="9"/>
        </w:numPr>
        <w:jc w:val="both"/>
        <w:rPr>
          <w:sz w:val="32"/>
        </w:rPr>
      </w:pPr>
      <w:r>
        <w:rPr>
          <w:sz w:val="32"/>
        </w:rPr>
        <w:t>Difficult to bring peace when divisions are present</w:t>
      </w:r>
    </w:p>
    <w:p w14:paraId="6A858659" w14:textId="77777777" w:rsidR="00753506" w:rsidRDefault="005C7413" w:rsidP="00753506">
      <w:pPr>
        <w:pStyle w:val="NoSpacing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Urban VIII 1628 Observants (Conventuals) are guardians of the Rule</w:t>
      </w:r>
    </w:p>
    <w:p w14:paraId="288A2993" w14:textId="1006A8C7" w:rsidR="00753506" w:rsidRDefault="00753506" w:rsidP="00753506">
      <w:pPr>
        <w:pStyle w:val="NoSpacing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 xml:space="preserve">1883: </w:t>
      </w:r>
      <w:r w:rsidRPr="002649A2">
        <w:rPr>
          <w:i/>
          <w:iCs/>
          <w:sz w:val="32"/>
        </w:rPr>
        <w:t>Misericor Dei Filius</w:t>
      </w:r>
      <w:r>
        <w:rPr>
          <w:sz w:val="32"/>
        </w:rPr>
        <w:t>—to protect the Third Order</w:t>
      </w:r>
    </w:p>
    <w:p w14:paraId="3B737E2E" w14:textId="7052AFFB" w:rsidR="003532CF" w:rsidRPr="00753506" w:rsidRDefault="003532CF" w:rsidP="00753506">
      <w:pPr>
        <w:pStyle w:val="NoSpacing"/>
        <w:numPr>
          <w:ilvl w:val="0"/>
          <w:numId w:val="10"/>
        </w:numPr>
        <w:jc w:val="both"/>
        <w:rPr>
          <w:sz w:val="32"/>
        </w:rPr>
      </w:pPr>
      <w:r w:rsidRPr="00753506">
        <w:rPr>
          <w:sz w:val="32"/>
        </w:rPr>
        <w:t xml:space="preserve">Leo XIII </w:t>
      </w:r>
      <w:r w:rsidR="005C7413" w:rsidRPr="00753506">
        <w:rPr>
          <w:sz w:val="32"/>
        </w:rPr>
        <w:t xml:space="preserve">from Perugia, established fraternities everywhere; </w:t>
      </w:r>
      <w:r w:rsidRPr="00753506">
        <w:rPr>
          <w:sz w:val="32"/>
        </w:rPr>
        <w:t>entrusted the Third Order to be the fundamental stone of the great Christian Social Doctrine</w:t>
      </w:r>
    </w:p>
    <w:p w14:paraId="0909758E" w14:textId="6070948B" w:rsidR="003532CF" w:rsidRDefault="003532CF" w:rsidP="003532CF">
      <w:pPr>
        <w:pStyle w:val="NoSpacing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 xml:space="preserve">1893: </w:t>
      </w:r>
      <w:r w:rsidR="005C7413">
        <w:rPr>
          <w:sz w:val="32"/>
        </w:rPr>
        <w:t>national/international</w:t>
      </w:r>
      <w:r>
        <w:rPr>
          <w:sz w:val="32"/>
        </w:rPr>
        <w:t xml:space="preserve"> congress</w:t>
      </w:r>
      <w:r w:rsidR="005C7413">
        <w:rPr>
          <w:sz w:val="32"/>
        </w:rPr>
        <w:t>es</w:t>
      </w:r>
      <w:r>
        <w:rPr>
          <w:sz w:val="32"/>
        </w:rPr>
        <w:t xml:space="preserve"> of studies in the social actions of the Third Order</w:t>
      </w:r>
      <w:r w:rsidR="00753506">
        <w:rPr>
          <w:sz w:val="32"/>
        </w:rPr>
        <w:t>; social reforms to the Church and Third Order apostolates</w:t>
      </w:r>
    </w:p>
    <w:p w14:paraId="59FF860A" w14:textId="42DFA57E" w:rsidR="00753506" w:rsidRDefault="00753506" w:rsidP="003532CF">
      <w:pPr>
        <w:pStyle w:val="NoSpacing"/>
        <w:numPr>
          <w:ilvl w:val="0"/>
          <w:numId w:val="5"/>
        </w:numPr>
        <w:jc w:val="both"/>
        <w:rPr>
          <w:sz w:val="32"/>
        </w:rPr>
      </w:pPr>
      <w:r>
        <w:rPr>
          <w:sz w:val="32"/>
        </w:rPr>
        <w:t>19</w:t>
      </w:r>
      <w:r w:rsidRPr="00753506">
        <w:rPr>
          <w:sz w:val="32"/>
          <w:vertAlign w:val="superscript"/>
        </w:rPr>
        <w:t>th</w:t>
      </w:r>
      <w:r>
        <w:rPr>
          <w:sz w:val="32"/>
        </w:rPr>
        <w:t xml:space="preserve"> – 20</w:t>
      </w:r>
      <w:r w:rsidRPr="00753506">
        <w:rPr>
          <w:sz w:val="32"/>
          <w:vertAlign w:val="superscript"/>
        </w:rPr>
        <w:t>th</w:t>
      </w:r>
      <w:r>
        <w:rPr>
          <w:sz w:val="32"/>
        </w:rPr>
        <w:t xml:space="preserve"> century: first steps of unity for OFS; approval of statutes of international council of the Third Order by the General Minister of the Franciscan Family</w:t>
      </w:r>
    </w:p>
    <w:p w14:paraId="1592B987" w14:textId="46AE1E76" w:rsidR="003532CF" w:rsidRPr="002649A2" w:rsidRDefault="00753506" w:rsidP="00753506">
      <w:pPr>
        <w:pStyle w:val="NoSpacing"/>
        <w:numPr>
          <w:ilvl w:val="0"/>
          <w:numId w:val="5"/>
        </w:numPr>
        <w:jc w:val="both"/>
        <w:rPr>
          <w:i/>
          <w:iCs/>
          <w:sz w:val="32"/>
        </w:rPr>
      </w:pPr>
      <w:r w:rsidRPr="002649A2">
        <w:rPr>
          <w:i/>
          <w:iCs/>
          <w:sz w:val="32"/>
        </w:rPr>
        <w:t xml:space="preserve">Approval of the </w:t>
      </w:r>
      <w:r w:rsidR="003532CF" w:rsidRPr="002649A2">
        <w:rPr>
          <w:i/>
          <w:iCs/>
          <w:sz w:val="32"/>
        </w:rPr>
        <w:t>Pauline Rule of 1978:</w:t>
      </w:r>
    </w:p>
    <w:p w14:paraId="5B47C501" w14:textId="4DAF7198" w:rsidR="003532CF" w:rsidRDefault="003532CF" w:rsidP="003532CF">
      <w:pPr>
        <w:pStyle w:val="NoSpacing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Unity of the Order</w:t>
      </w:r>
    </w:p>
    <w:p w14:paraId="70908F6F" w14:textId="77777777" w:rsidR="003532CF" w:rsidRDefault="003532CF" w:rsidP="003532CF">
      <w:pPr>
        <w:pStyle w:val="NoSpacing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Centralized form of government</w:t>
      </w:r>
    </w:p>
    <w:p w14:paraId="34929766" w14:textId="480A6E44" w:rsidR="003532CF" w:rsidRDefault="003532CF" w:rsidP="003532CF">
      <w:pPr>
        <w:pStyle w:val="NoSpacing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Autonomy</w:t>
      </w:r>
    </w:p>
    <w:p w14:paraId="5EA5BCF8" w14:textId="528A5EAA" w:rsidR="003532CF" w:rsidRPr="001D6BB6" w:rsidRDefault="003532CF" w:rsidP="003532CF">
      <w:pPr>
        <w:pStyle w:val="NoSpacing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 xml:space="preserve">Vital reciprocal communion between </w:t>
      </w:r>
      <w:r w:rsidR="00753506">
        <w:rPr>
          <w:sz w:val="32"/>
        </w:rPr>
        <w:t>1st</w:t>
      </w:r>
      <w:r>
        <w:rPr>
          <w:sz w:val="32"/>
        </w:rPr>
        <w:t xml:space="preserve"> Order/TOR</w:t>
      </w:r>
    </w:p>
    <w:sectPr w:rsidR="003532CF" w:rsidRPr="001D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8ED"/>
    <w:multiLevelType w:val="hybridMultilevel"/>
    <w:tmpl w:val="24C86E0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B24E8D"/>
    <w:multiLevelType w:val="hybridMultilevel"/>
    <w:tmpl w:val="598269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FF56A3"/>
    <w:multiLevelType w:val="hybridMultilevel"/>
    <w:tmpl w:val="532C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4FFD"/>
    <w:multiLevelType w:val="hybridMultilevel"/>
    <w:tmpl w:val="DD9E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73594B"/>
    <w:multiLevelType w:val="hybridMultilevel"/>
    <w:tmpl w:val="A342C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BD10D4"/>
    <w:multiLevelType w:val="hybridMultilevel"/>
    <w:tmpl w:val="A19A1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721FD"/>
    <w:multiLevelType w:val="hybridMultilevel"/>
    <w:tmpl w:val="248ED1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BB511E"/>
    <w:multiLevelType w:val="hybridMultilevel"/>
    <w:tmpl w:val="5D4EE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8C0018"/>
    <w:multiLevelType w:val="hybridMultilevel"/>
    <w:tmpl w:val="EA3EF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764C8A"/>
    <w:multiLevelType w:val="hybridMultilevel"/>
    <w:tmpl w:val="279C13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B6"/>
    <w:rsid w:val="000864A5"/>
    <w:rsid w:val="001D6BB6"/>
    <w:rsid w:val="00251B83"/>
    <w:rsid w:val="002649A2"/>
    <w:rsid w:val="003532CF"/>
    <w:rsid w:val="005C7413"/>
    <w:rsid w:val="00753506"/>
    <w:rsid w:val="008D0898"/>
    <w:rsid w:val="00E52D18"/>
    <w:rsid w:val="00E73D28"/>
    <w:rsid w:val="00FA0978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209E"/>
  <w15:chartTrackingRefBased/>
  <w15:docId w15:val="{720A82E7-CBE5-498C-9F5C-7C738AD7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Christopher Panagoplos</dc:creator>
  <cp:keywords/>
  <dc:description/>
  <cp:lastModifiedBy>Father Christopher Panagoplos</cp:lastModifiedBy>
  <cp:revision>6</cp:revision>
  <dcterms:created xsi:type="dcterms:W3CDTF">2021-05-02T15:35:00Z</dcterms:created>
  <dcterms:modified xsi:type="dcterms:W3CDTF">2021-05-10T17:49:00Z</dcterms:modified>
</cp:coreProperties>
</file>